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sz w:val="30"/>
          <w:highlight w:val="none"/>
          <w:lang w:val="en-US" w:eastAsia="zh-CN"/>
        </w:rPr>
      </w:pPr>
      <w:r>
        <w:rPr>
          <w:rFonts w:hint="eastAsia"/>
          <w:b/>
          <w:sz w:val="30"/>
          <w:highlight w:val="none"/>
          <w:lang w:val="en-US" w:eastAsia="zh-CN"/>
        </w:rPr>
        <w:t>北汽出租集团企业策划部——投资管理专员</w:t>
      </w:r>
    </w:p>
    <w:p>
      <w:pPr>
        <w:spacing w:line="500" w:lineRule="exact"/>
        <w:jc w:val="center"/>
        <w:rPr>
          <w:rFonts w:eastAsia="黑体"/>
          <w:sz w:val="44"/>
          <w:highlight w:val="none"/>
        </w:rPr>
      </w:pPr>
      <w:r>
        <w:rPr>
          <w:rFonts w:hint="eastAsia"/>
          <w:b/>
          <w:sz w:val="30"/>
          <w:highlight w:val="none"/>
        </w:rPr>
        <w:t>职位说明书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98"/>
        <w:gridCol w:w="3134"/>
        <w:gridCol w:w="2108"/>
        <w:gridCol w:w="1094"/>
        <w:gridCol w:w="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640" w:type="dxa"/>
            <w:gridSpan w:val="7"/>
            <w:vAlign w:val="center"/>
          </w:tcPr>
          <w:p>
            <w:pPr>
              <w:rPr>
                <w:rFonts w:ascii="宋体" w:hAnsi="宋体"/>
                <w:b/>
                <w:highlight w:val="none"/>
              </w:rPr>
            </w:pPr>
            <w:r>
              <w:rPr>
                <w:b/>
                <w:highlight w:val="none"/>
              </w:rPr>
              <w:t>1</w:t>
            </w:r>
            <w:r>
              <w:rPr>
                <w:rFonts w:hint="eastAsia" w:ascii="宋体" w:hAnsi="宋体"/>
                <w:b/>
                <w:highlight w:val="none"/>
              </w:rPr>
              <w:t>．基本信息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4219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职位名称：</w:t>
            </w:r>
            <w:r>
              <w:rPr>
                <w:rFonts w:hint="eastAsia" w:ascii="宋体" w:hAnsi="宋体"/>
                <w:highlight w:val="none"/>
              </w:rPr>
              <w:t>投资管理</w:t>
            </w:r>
            <w:r>
              <w:rPr>
                <w:rFonts w:hint="eastAsia" w:ascii="宋体" w:hAnsi="宋体"/>
                <w:highlight w:val="none"/>
                <w:lang w:eastAsia="zh-CN"/>
              </w:rPr>
              <w:t>专员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管理层级：公司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职位等级：</w:t>
            </w:r>
            <w:r>
              <w:rPr>
                <w:rFonts w:hint="eastAsia"/>
                <w:highlight w:val="none"/>
                <w:lang w:eastAsia="zh-CN"/>
              </w:rPr>
              <w:t>一般管理</w:t>
            </w:r>
          </w:p>
        </w:tc>
        <w:tc>
          <w:tcPr>
            <w:tcW w:w="4421" w:type="dxa"/>
            <w:gridSpan w:val="4"/>
            <w:vAlign w:val="center"/>
          </w:tcPr>
          <w:p>
            <w:pPr>
              <w:widowControl/>
              <w:rPr>
                <w:rFonts w:hint="eastAsia"/>
                <w:highlight w:val="none"/>
              </w:rPr>
            </w:pPr>
          </w:p>
          <w:p>
            <w:pPr>
              <w:widowControl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所在部门：</w:t>
            </w:r>
            <w:r>
              <w:rPr>
                <w:rFonts w:hint="eastAsia"/>
                <w:color w:val="000000"/>
                <w:highlight w:val="none"/>
              </w:rPr>
              <w:t>企业策划部</w:t>
            </w:r>
          </w:p>
          <w:p>
            <w:pPr>
              <w:widowControl/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>上级职位：</w:t>
            </w:r>
            <w:r>
              <w:rPr>
                <w:rFonts w:hint="eastAsia"/>
                <w:color w:val="000000"/>
                <w:highlight w:val="none"/>
              </w:rPr>
              <w:t>企业策划部经理</w:t>
            </w:r>
          </w:p>
          <w:p>
            <w:pPr>
              <w:widowControl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制定日期：202</w:t>
            </w:r>
            <w:r>
              <w:rPr>
                <w:rFonts w:hint="eastAsia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highlight w:val="none"/>
              </w:rPr>
              <w:t>月</w:t>
            </w: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640" w:type="dxa"/>
            <w:gridSpan w:val="7"/>
            <w:vAlign w:val="center"/>
          </w:tcPr>
          <w:p>
            <w:pPr>
              <w:rPr>
                <w:rFonts w:ascii="宋体" w:hAnsi="宋体"/>
                <w:b/>
                <w:highlight w:val="none"/>
              </w:rPr>
            </w:pPr>
            <w:r>
              <w:rPr>
                <w:b/>
                <w:highlight w:val="none"/>
              </w:rPr>
              <w:t>2</w:t>
            </w:r>
            <w:r>
              <w:rPr>
                <w:rFonts w:hint="eastAsia" w:ascii="宋体" w:hAnsi="宋体"/>
                <w:b/>
                <w:highlight w:val="none"/>
              </w:rPr>
              <w:t>．职位目的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8640" w:type="dxa"/>
            <w:gridSpan w:val="7"/>
            <w:vAlign w:val="center"/>
          </w:tcPr>
          <w:p>
            <w:pPr>
              <w:ind w:firstLine="420" w:firstLineChars="200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对</w:t>
            </w:r>
            <w:r>
              <w:rPr>
                <w:rFonts w:hint="eastAsia"/>
                <w:highlight w:val="none"/>
              </w:rPr>
              <w:t>企业投资项目</w:t>
            </w:r>
            <w:r>
              <w:rPr>
                <w:rFonts w:hint="eastAsia"/>
                <w:highlight w:val="none"/>
                <w:lang w:eastAsia="zh-CN"/>
              </w:rPr>
              <w:t>进行</w:t>
            </w:r>
            <w:r>
              <w:rPr>
                <w:rFonts w:hint="eastAsia"/>
                <w:highlight w:val="none"/>
              </w:rPr>
              <w:t>市场调研、分析研判、风险控制；对投资项目实施评估、测算和分析，为投资者的投资决策提供依据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>对公司日常投资活动进行跟踪管理。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40" w:type="dxa"/>
            <w:gridSpan w:val="7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3．工作关系图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1" w:hRule="atLeast"/>
        </w:trPr>
        <w:tc>
          <w:tcPr>
            <w:tcW w:w="864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b/>
                <w:highlight w:val="none"/>
              </w:rPr>
            </w:pPr>
          </w:p>
          <w:p>
            <w:pPr>
              <w:spacing w:line="400" w:lineRule="atLeast"/>
              <w:rPr>
                <w:b/>
                <w:highlight w:val="none"/>
              </w:rPr>
            </w:pPr>
          </w:p>
          <w:p>
            <w:pPr>
              <w:spacing w:line="400" w:lineRule="atLeast"/>
              <w:rPr>
                <w:b/>
                <w:highlight w:val="none"/>
              </w:rPr>
            </w:pPr>
          </w:p>
          <w:p>
            <w:pPr>
              <w:tabs>
                <w:tab w:val="left" w:pos="5415"/>
              </w:tabs>
              <w:spacing w:line="400" w:lineRule="atLeast"/>
              <w:rPr>
                <w:b/>
                <w:highlight w:val="none"/>
              </w:rPr>
            </w:pP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57150</wp:posOffset>
                      </wp:positionV>
                      <wp:extent cx="2338705" cy="284480"/>
                      <wp:effectExtent l="4445" t="4445" r="6350" b="15875"/>
                      <wp:wrapNone/>
                      <wp:docPr id="26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70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企业策划部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经理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13.85pt;margin-top:4.5pt;height:22.4pt;width:184.15pt;z-index:251660288;mso-width-relative:page;mso-height-relative:page;" fillcolor="#FFFFFF" filled="t" stroked="t" coordsize="21600,21600" o:gfxdata="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MhV&#10;fNYAAAAIAQAADwAAAAAAAAABACAAAAAiAAAAZHJzL2Rvd25yZXYueG1sUEsBAhQAFAAAAAgAh07i&#10;QNf75k/rAQAA3AMAAA4AAAAAAAAAAQAgAAAAJQ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企业策划部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highlight w:val="none"/>
              </w:rPr>
              <w:tab/>
            </w:r>
          </w:p>
          <w:p>
            <w:pPr>
              <w:spacing w:line="400" w:lineRule="atLeast"/>
              <w:rPr>
                <w:b/>
                <w:highlight w:val="none"/>
              </w:rPr>
            </w:pP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100330</wp:posOffset>
                      </wp:positionV>
                      <wp:extent cx="0" cy="693420"/>
                      <wp:effectExtent l="38100" t="0" r="38100" b="5080"/>
                      <wp:wrapNone/>
                      <wp:docPr id="23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34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flip:y;margin-left:210.6pt;margin-top:7.9pt;height:54.6pt;width:0pt;z-index:251668480;mso-width-relative:page;mso-height-relative:page;" filled="f" stroked="t" coordsize="21600,21600" o:gfxdata="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21XVjXAAAACgEAAA8AAAAA&#10;AAAAAQAgAAAAIgAAAGRycy9kb3ducmV2LnhtbFBLAQIUABQAAAAIAIdO4kDfREji3AEAAJsDAAAO&#10;AAAAAAAAAAEAIAAAACYBAABkcnMvZTJvRG9jLnhtbFBLBQYAAAAABgAGAFkBAAB0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400" w:lineRule="atLeast"/>
              <w:rPr>
                <w:b/>
                <w:highlight w:val="none"/>
              </w:rPr>
            </w:pP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136525</wp:posOffset>
                      </wp:positionV>
                      <wp:extent cx="1716405" cy="1878965"/>
                      <wp:effectExtent l="4445" t="4445" r="6350" b="8890"/>
                      <wp:wrapNone/>
                      <wp:docPr id="24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6405" cy="187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内部关系</w:t>
                                  </w:r>
                                </w:p>
                                <w:p/>
                                <w:p>
                                  <w:r>
                                    <w:rPr>
                                      <w:rFonts w:hint="eastAsia"/>
                                    </w:rPr>
                                    <w:t>公交集团：资本运营中心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北汽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出租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集团：公司企业策划部及相关部室</w:t>
                                  </w:r>
                                </w:p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分公司：下属单位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办公室、财务部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283.15pt;margin-top:10.75pt;height:147.95pt;width:135.15pt;z-index:251662336;mso-width-relative:page;mso-height-relative:page;" fillcolor="#FFFFFF" filled="t" stroked="t" coordsize="21600,21600" o:gfxdata="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iYZ&#10;9NkAAAAKAQAADwAAAAAAAAABACAAAAAiAAAAZHJzL2Rvd25yZXYueG1sUEsBAhQAFAAAAAgAh07i&#10;QBtrjDroAQAA3QMAAA4AAAAAAAAAAQAgAAAAKAEAAGRycy9lMm9Eb2MueG1sUEsFBgAAAAAGAAYA&#10;WQEAAII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内部关系</w:t>
                            </w:r>
                          </w:p>
                          <w:p/>
                          <w:p>
                            <w:r>
                              <w:rPr>
                                <w:rFonts w:hint="eastAsia"/>
                              </w:rPr>
                              <w:t>公交集团：资本运营中心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北汽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出租</w:t>
                            </w:r>
                            <w:r>
                              <w:rPr>
                                <w:rFonts w:hint="eastAsia"/>
                              </w:rPr>
                              <w:t>集团：公司企业策划部及相关部室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分公司：下属单位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办公室、财务部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241935</wp:posOffset>
                      </wp:positionV>
                      <wp:extent cx="1706880" cy="1386205"/>
                      <wp:effectExtent l="4445" t="4445" r="15875" b="6350"/>
                      <wp:wrapNone/>
                      <wp:docPr id="2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138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外部关系</w:t>
                                  </w:r>
                                </w:p>
                                <w:p/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相关金融机构、合作单位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4.1pt;margin-top:19.05pt;height:109.15pt;width:134.4pt;z-index:251661312;mso-width-relative:page;mso-height-relative:page;" fillcolor="#FFFFFF" filled="t" stroked="t" coordsize="21600,21600" o:gfxdata="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5UX1DX&#10;AAAACAEAAA8AAAAAAAAAAQAgAAAAIgAAAGRycy9kb3ducmV2LnhtbFBLAQIUABQAAAAIAIdO4kDZ&#10;hLq76AEAAN0DAAAOAAAAAAAAAAEAIAAAACYBAABkcnMvZTJvRG9jLnhtbFBLBQYAAAAABgAGAFkB&#10;AACA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外部关系</w:t>
                            </w:r>
                          </w:p>
                          <w:p/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相关金融机构、合作单位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400" w:lineRule="atLeast"/>
              <w:rPr>
                <w:b/>
                <w:highlight w:val="none"/>
              </w:rPr>
            </w:pP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174625</wp:posOffset>
                      </wp:positionV>
                      <wp:extent cx="1714500" cy="0"/>
                      <wp:effectExtent l="0" t="0" r="0" b="0"/>
                      <wp:wrapNone/>
                      <wp:docPr id="28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282.85pt;margin-top:13.75pt;height:0pt;width:135pt;z-index:251667456;mso-width-relative:page;mso-height-relative:page;" filled="f" stroked="t" coordsize="21600,21600" o:gfxdata="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fLMzrWAAAACQEAAA8AAAAAAAAAAQAgAAAAIgAAAGRy&#10;cy9kb3ducmV2LnhtbFBLAQIUABQAAAAIAIdO4kBjFWf6zgEAAI4DAAAOAAAAAAAAAAEAIAAAACU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400" w:lineRule="atLeast"/>
              <w:rPr>
                <w:b/>
                <w:highlight w:val="none"/>
              </w:rPr>
            </w:pP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130810</wp:posOffset>
                      </wp:positionV>
                      <wp:extent cx="1714500" cy="0"/>
                      <wp:effectExtent l="0" t="0" r="0" b="0"/>
                      <wp:wrapNone/>
                      <wp:docPr id="29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3.6pt;margin-top:10.3pt;height:0pt;width:135pt;z-index:251666432;mso-width-relative:page;mso-height-relative:page;" filled="f" stroked="t" coordsize="21600,21600" o:gfxdata="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DexgTSAAAABwEAAA8AAAAAAAAAAQAgAAAAIgAAAGRycy9k&#10;b3ducmV2LnhtbFBLAQIUABQAAAAIAIdO4kBqzBGdzwEAAI4DAAAOAAAAAAAAAAEAIAAAACE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229235</wp:posOffset>
                      </wp:positionV>
                      <wp:extent cx="346075" cy="635"/>
                      <wp:effectExtent l="0" t="37465" r="9525" b="38100"/>
                      <wp:wrapNone/>
                      <wp:docPr id="21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60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flip:x;margin-left:138.6pt;margin-top:18.05pt;height:0.05pt;width:27.25pt;z-index:251664384;mso-width-relative:page;mso-height-relative:page;" filled="f" stroked="t" coordsize="21600,21600" o:gfxdata="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onA0T2gAAAAkBAAAP&#10;AAAAAAAAAAEAIAAAACIAAABkcnMvZG93bnJldi54bWxQSwECFAAUAAAACACHTuJA0KPj0d0BAACe&#10;AwAADgAAAAAAAAABACAAAAAp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229235</wp:posOffset>
                      </wp:positionV>
                      <wp:extent cx="342900" cy="0"/>
                      <wp:effectExtent l="0" t="38100" r="0" b="38100"/>
                      <wp:wrapNone/>
                      <wp:docPr id="20" name="直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" o:spid="_x0000_s1026" o:spt="20" style="position:absolute;left:0pt;margin-left:255.85pt;margin-top:18.05pt;height:0pt;width:27pt;z-index:251665408;mso-width-relative:page;mso-height-relative:page;" filled="f" stroked="t" coordsize="21600,21600" o:gfxdata="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cArj2AAAAAkBAAAPAAAAAAAAAAEAIAAA&#10;ACIAAABkcnMvZG93bnJldi54bWxQSwECFAAUAAAACACHTuJAZJdX3dMBAACSAwAADgAAAAAAAAAB&#10;ACAAAAAnAQAAZHJzL2Uyb0RvYy54bWxQSwUGAAAAAAYABgBZAQAAb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31115</wp:posOffset>
                      </wp:positionV>
                      <wp:extent cx="1143000" cy="396240"/>
                      <wp:effectExtent l="4445" t="4445" r="8255" b="5715"/>
                      <wp:wrapNone/>
                      <wp:docPr id="17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8"/>
                                    </w:rPr>
                                    <w:t>投资管理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8"/>
                                      <w:lang w:eastAsia="zh-CN"/>
                                    </w:rPr>
                                    <w:t>专员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专员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2" o:spid="_x0000_s1026" o:spt="3" type="#_x0000_t3" style="position:absolute;left:0pt;margin-left:165.85pt;margin-top:2.45pt;height:31.2pt;width:90pt;z-index:251659264;mso-width-relative:page;mso-height-relative:page;" fillcolor="#FFFFFF" filled="t" stroked="t" coordsize="21600,21600" o:gfxdata="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KGkKtYA&#10;AAAIAQAADwAAAAAAAAABACAAAAAiAAAAZHJzL2Rvd25yZXYueG1sUEsBAhQAFAAAAAgAh07iQMNn&#10;fZzoAQAA1gMAAA4AAAAAAAAAAQAgAAAAJQEAAGRycy9lMm9Eb2MueG1sUEsFBgAAAAAGAAYAWQEA&#10;AH8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投资管理</w:t>
                            </w:r>
                            <w:r>
                              <w:rPr>
                                <w:rFonts w:hint="eastAsia"/>
                                <w:sz w:val="15"/>
                                <w:szCs w:val="18"/>
                                <w:lang w:eastAsia="zh-CN"/>
                              </w:rPr>
                              <w:t>专员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专员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00" w:lineRule="atLeast"/>
              <w:rPr>
                <w:b/>
                <w:highlight w:val="none"/>
              </w:rPr>
            </w:pP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173990</wp:posOffset>
                      </wp:positionV>
                      <wp:extent cx="635" cy="1071245"/>
                      <wp:effectExtent l="37465" t="0" r="38100" b="8255"/>
                      <wp:wrapNone/>
                      <wp:docPr id="13" name="直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071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3" o:spid="_x0000_s1026" o:spt="20" style="position:absolute;left:0pt;margin-left:210.6pt;margin-top:13.7pt;height:84.35pt;width:0.05pt;z-index:251669504;mso-width-relative:page;mso-height-relative:page;" filled="f" stroked="t" coordsize="21600,21600" o:gfxdata="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Ic+JPaAAAACgEAAA8AAAAAAAAA&#10;AQAgAAAAIgAAAGRycy9kb3ducmV2LnhtbFBLAQIUABQAAAAIAIdO4kDmRbHD1gEAAJUDAAAOAAAA&#10;AAAAAAEAIAAAACkBAABkcnMvZTJvRG9jLnhtbFBLBQYAAAAABgAGAFkBAABx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400" w:lineRule="atLeast"/>
              <w:rPr>
                <w:b/>
                <w:highlight w:val="none"/>
              </w:rPr>
            </w:pPr>
          </w:p>
          <w:p>
            <w:pPr>
              <w:spacing w:line="400" w:lineRule="atLeast"/>
              <w:rPr>
                <w:b/>
                <w:highlight w:val="none"/>
              </w:rPr>
            </w:pPr>
          </w:p>
          <w:p>
            <w:pPr>
              <w:spacing w:line="400" w:lineRule="atLeast"/>
              <w:rPr>
                <w:b/>
                <w:highlight w:val="none"/>
              </w:rPr>
            </w:pPr>
          </w:p>
          <w:p>
            <w:pPr>
              <w:rPr>
                <w:rFonts w:ascii="宋体" w:hAnsi="宋体"/>
                <w:bCs/>
                <w:sz w:val="30"/>
                <w:highlight w:val="none"/>
              </w:rPr>
            </w:pPr>
            <w:r>
              <w:rPr>
                <w:b/>
                <w:sz w:val="20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234950</wp:posOffset>
                      </wp:positionV>
                      <wp:extent cx="1143000" cy="290830"/>
                      <wp:effectExtent l="4445" t="5080" r="8255" b="889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8.2pt;margin-top:18.5pt;height:22.9pt;width:90pt;z-index:251663360;mso-width-relative:page;mso-height-relative:page;" fillcolor="#FFFFFF" filled="t" stroked="t" coordsize="21600,21600" o:gfxdata="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6&#10;DJ3H1wAAAAkBAAAPAAAAAAAAAAEAIAAAACIAAABkcnMvZG93bnJldi54bWxQSwECFAAUAAAACACH&#10;TuJA0BCsYewBAADdAwAADgAAAAAAAAABACAAAAAmAQAAZHJzL2Uyb0RvYy54bWxQSwUGAAAAAAYA&#10;BgBZAQAAh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ascii="宋体" w:hAnsi="宋体"/>
                <w:bCs/>
                <w:sz w:val="30"/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 w:val="30"/>
                <w:highlight w:val="none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 w:val="30"/>
                <w:highlight w:val="none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6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4．主要职责（职位的关键活动、要达到的成果）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687" w:type="dxa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序号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主要责任</w:t>
            </w:r>
          </w:p>
        </w:tc>
        <w:tc>
          <w:tcPr>
            <w:tcW w:w="1094" w:type="dxa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负责程度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⑴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制度管理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根据公司中长期战略发展规划，</w:t>
            </w:r>
            <w:r>
              <w:rPr>
                <w:rFonts w:hint="eastAsia"/>
                <w:highlight w:val="none"/>
                <w:lang w:val="en-US" w:eastAsia="zh-CN"/>
              </w:rPr>
              <w:t>参与</w:t>
            </w:r>
            <w:r>
              <w:rPr>
                <w:rFonts w:hint="eastAsia"/>
                <w:highlight w:val="none"/>
              </w:rPr>
              <w:t>起草公司投资管理制度。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合作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⑵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材料撰写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负责对投资合作项目进行前期考察、论证，起草投资项目可行性分析报告等有关文件。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独立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⑶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上级任务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按时、保质的完成上级单位、行业协会下达的有关投资管理的工作任务。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独立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⑷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项目跟进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全程跟进投资项目进度，对投资项目进行过程中产生的问题及时分析，提出具体解决方案。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合作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⑸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档案管理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及时整理已完成投资事项的档案。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独立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⑹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分析研判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对公司投资业务进行战略分析，对未来投资方向及战略调整做出合理建议，并与形成相关研究报告。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独立</w:t>
            </w:r>
          </w:p>
        </w:tc>
        <w:tc>
          <w:tcPr>
            <w:tcW w:w="1213" w:type="dxa"/>
            <w:vAlign w:val="center"/>
          </w:tcPr>
          <w:p>
            <w:pPr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⑺</w:t>
            </w:r>
          </w:p>
        </w:tc>
        <w:tc>
          <w:tcPr>
            <w:tcW w:w="5640" w:type="dxa"/>
            <w:gridSpan w:val="3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  <w:lang w:eastAsia="zh-CN"/>
              </w:rPr>
              <w:t>其他</w:t>
            </w:r>
            <w:r>
              <w:rPr>
                <w:rFonts w:hint="eastAsia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完成领导交办的其他工作。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独立</w:t>
            </w:r>
          </w:p>
        </w:tc>
        <w:tc>
          <w:tcPr>
            <w:tcW w:w="1213" w:type="dxa"/>
            <w:vAlign w:val="center"/>
          </w:tcPr>
          <w:p>
            <w:pPr>
              <w:rPr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640" w:type="dxa"/>
            <w:gridSpan w:val="7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5．基本任职要求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学历</w:t>
            </w:r>
          </w:p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经验</w:t>
            </w:r>
          </w:p>
          <w:p>
            <w:pPr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知识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技能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学历/专业</w:t>
            </w:r>
            <w:bookmarkStart w:id="0" w:name="_GoBack"/>
            <w:bookmarkEnd w:id="0"/>
            <w:r>
              <w:rPr>
                <w:rFonts w:hint="eastAsia"/>
                <w:highlight w:val="none"/>
              </w:rPr>
              <w:t>：全日制大学本科及以上学历；投资管理、经贸管理、信息管理等相关专业。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经验/经历：具有5年及以上</w:t>
            </w:r>
            <w:r>
              <w:rPr>
                <w:rFonts w:hint="eastAsia"/>
                <w:highlight w:val="none"/>
                <w:lang w:eastAsia="zh-CN"/>
              </w:rPr>
              <w:t>投资</w:t>
            </w:r>
            <w:r>
              <w:rPr>
                <w:rFonts w:hint="eastAsia"/>
                <w:highlight w:val="none"/>
              </w:rPr>
              <w:t>相关管理工作经验。</w:t>
            </w:r>
          </w:p>
          <w:p>
            <w:pPr>
              <w:numPr>
                <w:ilvl w:val="0"/>
                <w:numId w:val="1"/>
              </w:numPr>
              <w:ind w:left="0" w:firstLine="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知识技能：掌握了解经济管理政策和相关法律法规，熟悉投资管理的基本知识。计算机操作：能熟练使用常用办公软件。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640" w:type="dxa"/>
            <w:gridSpan w:val="7"/>
            <w:vAlign w:val="center"/>
          </w:tcPr>
          <w:p>
            <w:pPr>
              <w:rPr>
                <w:b/>
                <w:highlight w:val="none"/>
              </w:rPr>
            </w:pPr>
            <w:r>
              <w:rPr>
                <w:rFonts w:hint="eastAsia"/>
                <w:b/>
                <w:highlight w:val="none"/>
              </w:rPr>
              <w:t>6．胜任特征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640" w:type="dxa"/>
            <w:gridSpan w:val="7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沟通能力、团队精神</w:t>
            </w:r>
            <w:r>
              <w:rPr>
                <w:rFonts w:hint="eastAsia"/>
                <w:highlight w:val="none"/>
              </w:rPr>
              <w:t>、经管专业基础、</w:t>
            </w:r>
            <w:r>
              <w:rPr>
                <w:rFonts w:hint="eastAsia"/>
                <w:highlight w:val="none"/>
                <w:lang w:val="en-US" w:eastAsia="zh-CN"/>
              </w:rPr>
              <w:t>学习能力、数据分析能力</w:t>
            </w:r>
            <w:r>
              <w:rPr>
                <w:rFonts w:hint="eastAsia"/>
                <w:highlight w:val="none"/>
              </w:rPr>
              <w:t>、语言文字能力。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6E3C"/>
    <w:multiLevelType w:val="multilevel"/>
    <w:tmpl w:val="1E566E3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56C96"/>
    <w:rsid w:val="08F80090"/>
    <w:rsid w:val="1E1F1559"/>
    <w:rsid w:val="522E0F6A"/>
    <w:rsid w:val="61E70E64"/>
    <w:rsid w:val="69156C9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index 1"/>
    <w:basedOn w:val="1"/>
    <w:next w:val="1"/>
    <w:qFormat/>
    <w:uiPriority w:val="0"/>
    <w:pPr>
      <w:tabs>
        <w:tab w:val="left" w:pos="420"/>
      </w:tabs>
      <w:adjustRightInd w:val="0"/>
      <w:snapToGrid w:val="0"/>
      <w:spacing w:line="300" w:lineRule="atLeast"/>
      <w:ind w:firstLine="600" w:firstLineChars="200"/>
      <w:jc w:val="center"/>
    </w:pPr>
    <w:rPr>
      <w:rFonts w:ascii="仿宋_GB2312" w:hAnsi="华文中宋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bq</Company>
  <Pages>2</Pages>
  <Words>618</Words>
  <Characters>621</Characters>
  <Lines>0</Lines>
  <Paragraphs>0</Paragraphs>
  <TotalTime>0</TotalTime>
  <ScaleCrop>false</ScaleCrop>
  <LinksUpToDate>false</LinksUpToDate>
  <CharactersWithSpaces>629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2025-01-08T02:49:00Z</dcterms:created>
  <dc:creator>刘正新</dc:creator>
  <cp:lastModifiedBy>刘正新</cp:lastModifiedBy>
  <dcterms:modified xsi:type="dcterms:W3CDTF">2025-01-08T04:59:19Z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TemplateDocerSaveRecord">
    <vt:lpwstr>eyJoZGlkIjoiOTY3OTM5ZGUxOTVkM2FiMWViMjY5MGIwYjdkNDJhOTYiLCJ1c2VySWQiOiI1MDE2NzEzMjAifQ==</vt:lpwstr>
  </property>
  <property fmtid="{D5CDD505-2E9C-101B-9397-08002B2CF9AE}" pid="4" name="ICV">
    <vt:lpwstr>97861413723045EBAC59FB3FB55B3E00_13</vt:lpwstr>
  </property>
</Properties>
</file>